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461"/>
        <w:tblW w:w="14622" w:type="dxa"/>
        <w:tblLook w:val="04A0" w:firstRow="1" w:lastRow="0" w:firstColumn="1" w:lastColumn="0" w:noHBand="0" w:noVBand="1"/>
      </w:tblPr>
      <w:tblGrid>
        <w:gridCol w:w="3655"/>
        <w:gridCol w:w="3655"/>
        <w:gridCol w:w="3655"/>
        <w:gridCol w:w="3657"/>
      </w:tblGrid>
      <w:tr w:rsidR="00D83956" w14:paraId="7EA94D15" w14:textId="77777777" w:rsidTr="00AA5855">
        <w:trPr>
          <w:trHeight w:val="2793"/>
        </w:trPr>
        <w:tc>
          <w:tcPr>
            <w:tcW w:w="14622" w:type="dxa"/>
            <w:gridSpan w:val="4"/>
          </w:tcPr>
          <w:p w14:paraId="07B32544" w14:textId="6BEC219D" w:rsidR="00D83956" w:rsidRPr="00F869F2" w:rsidRDefault="00D83956" w:rsidP="00AA5855">
            <w:pPr>
              <w:spacing w:before="240"/>
              <w:ind w:left="2160"/>
              <w:jc w:val="right"/>
              <w:rPr>
                <w:b/>
                <w:bCs/>
              </w:rPr>
            </w:pPr>
            <w:r w:rsidRPr="00682CE9">
              <w:rPr>
                <w:b/>
                <w:bCs/>
                <w:noProof/>
                <w:sz w:val="56"/>
                <w:szCs w:val="56"/>
              </w:rPr>
              <w:drawing>
                <wp:anchor distT="0" distB="0" distL="114300" distR="114300" simplePos="0" relativeHeight="251659264" behindDoc="1" locked="0" layoutInCell="1" allowOverlap="1" wp14:anchorId="0D5E8933" wp14:editId="4E35BD6F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206375</wp:posOffset>
                  </wp:positionV>
                  <wp:extent cx="2155825" cy="1361440"/>
                  <wp:effectExtent l="0" t="0" r="0" b="0"/>
                  <wp:wrapNone/>
                  <wp:docPr id="11419545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954585" name="Picture 114195458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136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2CE9">
              <w:rPr>
                <w:b/>
                <w:bCs/>
                <w:sz w:val="56"/>
                <w:szCs w:val="56"/>
              </w:rPr>
              <w:t xml:space="preserve">NFNL TRIBUNAL VERDICT: JUNE </w:t>
            </w:r>
            <w:r>
              <w:rPr>
                <w:b/>
                <w:bCs/>
                <w:sz w:val="56"/>
                <w:szCs w:val="56"/>
              </w:rPr>
              <w:t>20</w:t>
            </w:r>
            <w:r w:rsidRPr="00682CE9">
              <w:rPr>
                <w:b/>
                <w:bCs/>
                <w:sz w:val="56"/>
                <w:szCs w:val="56"/>
              </w:rPr>
              <w:t>-</w:t>
            </w:r>
            <w:r>
              <w:rPr>
                <w:b/>
                <w:bCs/>
                <w:sz w:val="56"/>
                <w:szCs w:val="56"/>
              </w:rPr>
              <w:t>21</w:t>
            </w:r>
            <w:r w:rsidRPr="00682CE9">
              <w:rPr>
                <w:b/>
                <w:bCs/>
                <w:sz w:val="56"/>
                <w:szCs w:val="56"/>
              </w:rPr>
              <w:t>, 2026</w:t>
            </w:r>
          </w:p>
        </w:tc>
      </w:tr>
      <w:tr w:rsidR="00D83956" w14:paraId="0965FF1B" w14:textId="77777777" w:rsidTr="00AA5855">
        <w:trPr>
          <w:trHeight w:val="424"/>
        </w:trPr>
        <w:tc>
          <w:tcPr>
            <w:tcW w:w="3655" w:type="dxa"/>
            <w:shd w:val="clear" w:color="auto" w:fill="D1D1D1" w:themeFill="background2" w:themeFillShade="E6"/>
          </w:tcPr>
          <w:p w14:paraId="3FFF255A" w14:textId="77777777" w:rsidR="00D83956" w:rsidRDefault="00D83956" w:rsidP="00AA5855">
            <w:pPr>
              <w:jc w:val="center"/>
            </w:pPr>
            <w:r>
              <w:t>PLAYER/OFFICIAL</w:t>
            </w:r>
          </w:p>
        </w:tc>
        <w:tc>
          <w:tcPr>
            <w:tcW w:w="3655" w:type="dxa"/>
            <w:shd w:val="clear" w:color="auto" w:fill="D1D1D1" w:themeFill="background2" w:themeFillShade="E6"/>
          </w:tcPr>
          <w:p w14:paraId="3A48B7F3" w14:textId="77777777" w:rsidR="00D83956" w:rsidRDefault="00D83956" w:rsidP="00AA5855">
            <w:pPr>
              <w:jc w:val="center"/>
            </w:pPr>
            <w:r>
              <w:t>CLUB</w:t>
            </w:r>
          </w:p>
        </w:tc>
        <w:tc>
          <w:tcPr>
            <w:tcW w:w="3655" w:type="dxa"/>
            <w:shd w:val="clear" w:color="auto" w:fill="D1D1D1" w:themeFill="background2" w:themeFillShade="E6"/>
          </w:tcPr>
          <w:p w14:paraId="12C5BF58" w14:textId="77777777" w:rsidR="00D83956" w:rsidRDefault="00D83956" w:rsidP="00AA5855">
            <w:pPr>
              <w:jc w:val="center"/>
            </w:pPr>
            <w:r>
              <w:t>CHARGE</w:t>
            </w:r>
          </w:p>
        </w:tc>
        <w:tc>
          <w:tcPr>
            <w:tcW w:w="3657" w:type="dxa"/>
            <w:shd w:val="clear" w:color="auto" w:fill="D1D1D1" w:themeFill="background2" w:themeFillShade="E6"/>
          </w:tcPr>
          <w:p w14:paraId="474A532F" w14:textId="77777777" w:rsidR="00D83956" w:rsidRDefault="00D83956" w:rsidP="00AA5855">
            <w:pPr>
              <w:jc w:val="center"/>
            </w:pPr>
            <w:r>
              <w:t>OUTCOME</w:t>
            </w:r>
          </w:p>
        </w:tc>
      </w:tr>
      <w:tr w:rsidR="00D83956" w14:paraId="285223A3" w14:textId="77777777" w:rsidTr="00AA5855">
        <w:trPr>
          <w:trHeight w:val="403"/>
        </w:trPr>
        <w:tc>
          <w:tcPr>
            <w:tcW w:w="3655" w:type="dxa"/>
          </w:tcPr>
          <w:p w14:paraId="28F857CC" w14:textId="6BBAECFE" w:rsidR="00D83956" w:rsidRDefault="00D83956" w:rsidP="00D83956">
            <w:r>
              <w:t xml:space="preserve">Jai </w:t>
            </w:r>
            <w:proofErr w:type="spellStart"/>
            <w:r>
              <w:t>Bartzis</w:t>
            </w:r>
            <w:proofErr w:type="spellEnd"/>
          </w:p>
        </w:tc>
        <w:tc>
          <w:tcPr>
            <w:tcW w:w="3655" w:type="dxa"/>
          </w:tcPr>
          <w:p w14:paraId="5A4CEE4C" w14:textId="36A7488F" w:rsidR="00D83956" w:rsidRDefault="00D83956" w:rsidP="00D83956">
            <w:r>
              <w:t>Watsonia</w:t>
            </w:r>
          </w:p>
        </w:tc>
        <w:tc>
          <w:tcPr>
            <w:tcW w:w="3655" w:type="dxa"/>
          </w:tcPr>
          <w:p w14:paraId="545EB47F" w14:textId="2E9CEA93" w:rsidR="00D83956" w:rsidRDefault="00D83956" w:rsidP="00D83956">
            <w:r>
              <w:t xml:space="preserve">Set Penalty </w:t>
            </w:r>
          </w:p>
        </w:tc>
        <w:tc>
          <w:tcPr>
            <w:tcW w:w="3657" w:type="dxa"/>
          </w:tcPr>
          <w:p w14:paraId="503F52A3" w14:textId="28C4F9BC" w:rsidR="00D83956" w:rsidRDefault="00D83956" w:rsidP="00D83956">
            <w:r>
              <w:t>2 MATCHES</w:t>
            </w:r>
          </w:p>
        </w:tc>
      </w:tr>
      <w:tr w:rsidR="00D83956" w14:paraId="2CB741A8" w14:textId="77777777" w:rsidTr="00AA5855">
        <w:trPr>
          <w:trHeight w:val="403"/>
        </w:trPr>
        <w:tc>
          <w:tcPr>
            <w:tcW w:w="3655" w:type="dxa"/>
          </w:tcPr>
          <w:p w14:paraId="722DF7AF" w14:textId="4559BF63" w:rsidR="00D83956" w:rsidRDefault="00D83956" w:rsidP="00D83956">
            <w:r>
              <w:t xml:space="preserve">Isaac Baldwin </w:t>
            </w:r>
          </w:p>
        </w:tc>
        <w:tc>
          <w:tcPr>
            <w:tcW w:w="3655" w:type="dxa"/>
          </w:tcPr>
          <w:p w14:paraId="6883DBC0" w14:textId="469CFB49" w:rsidR="00D83956" w:rsidRDefault="00D83956" w:rsidP="00D83956">
            <w:r>
              <w:t xml:space="preserve">Montmorency </w:t>
            </w:r>
          </w:p>
        </w:tc>
        <w:tc>
          <w:tcPr>
            <w:tcW w:w="3655" w:type="dxa"/>
          </w:tcPr>
          <w:p w14:paraId="2592333D" w14:textId="142EA869" w:rsidR="00D83956" w:rsidRDefault="00D83956" w:rsidP="00D83956">
            <w:r>
              <w:t>ROUGH CONDUCT</w:t>
            </w:r>
          </w:p>
        </w:tc>
        <w:tc>
          <w:tcPr>
            <w:tcW w:w="3657" w:type="dxa"/>
          </w:tcPr>
          <w:p w14:paraId="74C46082" w14:textId="79D16E98" w:rsidR="00D83956" w:rsidRDefault="00D83956" w:rsidP="00D83956">
            <w:r>
              <w:t xml:space="preserve"> </w:t>
            </w:r>
            <w:r w:rsidR="00317094">
              <w:t xml:space="preserve">2 </w:t>
            </w:r>
            <w:r>
              <w:t>MATCHES</w:t>
            </w:r>
          </w:p>
        </w:tc>
      </w:tr>
    </w:tbl>
    <w:p w14:paraId="57074404" w14:textId="77777777" w:rsidR="00BF22F8" w:rsidRDefault="00BF22F8"/>
    <w:sectPr w:rsidR="00BF22F8" w:rsidSect="00D839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56"/>
    <w:rsid w:val="00317094"/>
    <w:rsid w:val="003C3166"/>
    <w:rsid w:val="00AD77BB"/>
    <w:rsid w:val="00BF22F8"/>
    <w:rsid w:val="00D83956"/>
    <w:rsid w:val="00FA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F43CA"/>
  <w15:chartTrackingRefBased/>
  <w15:docId w15:val="{87D97A87-F99F-4AE2-BC0C-6B193559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956"/>
  </w:style>
  <w:style w:type="paragraph" w:styleId="Heading1">
    <w:name w:val="heading 1"/>
    <w:basedOn w:val="Normal"/>
    <w:next w:val="Normal"/>
    <w:link w:val="Heading1Char"/>
    <w:uiPriority w:val="9"/>
    <w:qFormat/>
    <w:rsid w:val="00D83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9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9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9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9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3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fnl.org.au/two-blues-complete-successful-return-to-under-19s/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489D77A685341A6DB2A3DEEE77D69" ma:contentTypeVersion="19" ma:contentTypeDescription="Create a new document." ma:contentTypeScope="" ma:versionID="d8f12408b433c8069761cccabb28d28c">
  <xsd:schema xmlns:xsd="http://www.w3.org/2001/XMLSchema" xmlns:xs="http://www.w3.org/2001/XMLSchema" xmlns:p="http://schemas.microsoft.com/office/2006/metadata/properties" xmlns:ns2="8d7cf7d8-2657-4d03-99e5-c4a9643e5304" xmlns:ns3="125e8437-09f2-49d4-8138-a2f5a68fe44b" targetNamespace="http://schemas.microsoft.com/office/2006/metadata/properties" ma:root="true" ma:fieldsID="b62cafc49f57d8b7c9e68f10e2ad2ad1" ns2:_="" ns3:_="">
    <xsd:import namespace="8d7cf7d8-2657-4d03-99e5-c4a9643e5304"/>
    <xsd:import namespace="125e8437-09f2-49d4-8138-a2f5a68fe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f7d8-2657-4d03-99e5-c4a9643e5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8437-09f2-49d4-8138-a2f5a68fe4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364263-c027-49a9-bdb8-7bd6d1b56c93}" ma:internalName="TaxCatchAll" ma:showField="CatchAllData" ma:web="125e8437-09f2-49d4-8138-a2f5a68fe4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7cf7d8-2657-4d03-99e5-c4a9643e5304">
      <Terms xmlns="http://schemas.microsoft.com/office/infopath/2007/PartnerControls"/>
    </lcf76f155ced4ddcb4097134ff3c332f>
    <TaxCatchAll xmlns="125e8437-09f2-49d4-8138-a2f5a68fe44b" xsi:nil="true"/>
  </documentManagement>
</p:properties>
</file>

<file path=customXml/itemProps1.xml><?xml version="1.0" encoding="utf-8"?>
<ds:datastoreItem xmlns:ds="http://schemas.openxmlformats.org/officeDocument/2006/customXml" ds:itemID="{E2E7FA47-7F35-4DAF-9E63-F82A44E57A03}"/>
</file>

<file path=customXml/itemProps2.xml><?xml version="1.0" encoding="utf-8"?>
<ds:datastoreItem xmlns:ds="http://schemas.openxmlformats.org/officeDocument/2006/customXml" ds:itemID="{2030C61D-D4E8-4463-A363-E6A89007DBF8}"/>
</file>

<file path=customXml/itemProps3.xml><?xml version="1.0" encoding="utf-8"?>
<ds:datastoreItem xmlns:ds="http://schemas.openxmlformats.org/officeDocument/2006/customXml" ds:itemID="{CE39144B-8502-414E-B54D-9DF19809F1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Lachlan Brown</dc:creator>
  <cp:keywords/>
  <dc:description/>
  <cp:lastModifiedBy>Lachlan Brown</cp:lastModifiedBy>
  <cp:revision>1</cp:revision>
  <dcterms:created xsi:type="dcterms:W3CDTF">2026-06-23T06:55:00Z</dcterms:created>
  <dcterms:modified xsi:type="dcterms:W3CDTF">2026-06-24T00:05:00Z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0x010100C6C489D77A685341A6DB2A3DEEE77D69</vt:lpwstr>
  </property>
</Properties>
</file>